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jc w:val="center"/>
        <w:rPr>
          <w:rFonts w:cs="Arial" w:ascii="Arial" w:hAnsi="Arial"/>
          <w:b/>
          <w:sz w:val="28"/>
          <w:u w:val="single"/>
        </w:rPr>
      </w:pPr>
      <w:r>
        <w:rPr>
          <w:rFonts w:cs="Arial" w:ascii="Arial" w:hAnsi="Arial"/>
          <w:b/>
          <w:sz w:val="28"/>
          <w:u w:val="single"/>
        </w:rPr>
        <w:t>Indian Horse – Questions (pp.148-221)</w:t>
      </w:r>
    </w:p>
    <w:p>
      <w:pPr>
        <w:pStyle w:val="NoSpacing"/>
        <w:jc w:val="center"/>
        <w:rPr>
          <w:rFonts w:cs="Arial" w:ascii="Arial" w:hAnsi="Arial"/>
          <w:b/>
          <w:sz w:val="36"/>
        </w:rPr>
      </w:pPr>
      <w:r>
        <w:rPr>
          <w:rFonts w:cs="Arial" w:ascii="Arial" w:hAnsi="Arial"/>
          <w:b/>
          <w:sz w:val="28"/>
        </w:rPr>
        <w:tab/>
        <w:tab/>
        <w:tab/>
        <w:tab/>
        <w:tab/>
        <w:tab/>
        <w:tab/>
        <w:tab/>
        <w:tab/>
        <w:tab/>
        <w:tab/>
      </w:r>
      <w:r>
        <w:rPr>
          <w:rFonts w:cs="Arial" w:ascii="Arial" w:hAnsi="Arial"/>
          <w:b/>
          <w:sz w:val="36"/>
        </w:rPr>
        <w:t>/30</w:t>
      </w:r>
    </w:p>
    <w:p>
      <w:pPr>
        <w:pStyle w:val="NoSpacing"/>
        <w:jc w:val="center"/>
        <w:rPr>
          <w:rFonts w:cs="Arial" w:ascii="Arial" w:hAnsi="Arial"/>
          <w:b/>
          <w:sz w:val="28"/>
          <w:u w:val="single"/>
        </w:rPr>
      </w:pPr>
      <w:r>
        <w:rPr>
          <w:rFonts w:cs="Arial" w:ascii="Arial" w:hAnsi="Arial"/>
          <w:b/>
          <w:sz w:val="28"/>
          <w:u w:val="single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  <w:t>1.a) Why do Saul’s Moose teammates want him to “answer the call” to play hockey at a higher level? (pp.152-154)</w:t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  <w:t xml:space="preserve">  </w:t>
      </w:r>
      <w:r>
        <w:rPr>
          <w:rFonts w:cs="Arial" w:ascii="Arial" w:hAnsi="Arial"/>
          <w:sz w:val="24"/>
        </w:rPr>
        <w:t>b) Why is Saul reluctant to go? (pp.153-154)</w:t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  <w:t>2. What role did books play in Saul’s life? (p.158)</w:t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  <w:t>3.a) What finally changed the game for Saul? (pp.164-165)</w:t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  <w:t xml:space="preserve">  </w:t>
      </w:r>
      <w:r>
        <w:rPr>
          <w:rFonts w:cs="Arial" w:ascii="Arial" w:hAnsi="Arial"/>
          <w:sz w:val="24"/>
        </w:rPr>
        <w:t>b) How did Saul change?</w:t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  <w:t>4. Why does Saul quit playing for the Marlboro Team? (p.166)</w:t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  <w:t>5. Why do you think Wagamese inserted chapter 39, the story about Rebecca Wolf’s suicide, where he did?</w:t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  <w:t>6. In chapter 41, Saul’s experience in the logging camp is juxtaposed with his reconnection with nature while he is working out in the bush.  Show this contrast in the chart below: (4 – ½ mark each)</w:t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8"/>
      </w:tblGrid>
      <w:tr>
        <w:trPr>
          <w:cantSplit w:val="false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Arial" w:ascii="Arial" w:hAnsi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Saul’s experiences in the logging camp</w:t>
            </w:r>
          </w:p>
        </w:tc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Arial" w:ascii="Arial" w:hAnsi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Saul’s experiences in nature</w:t>
            </w:r>
          </w:p>
        </w:tc>
      </w:tr>
      <w:tr>
        <w:trPr>
          <w:cantSplit w:val="false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before="0" w:after="0"/>
              <w:rPr>
                <w:rFonts w:cs="Arial" w:ascii="Arial" w:hAnsi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Arial" w:ascii="Arial" w:hAnsi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  <w:tr>
        <w:trPr>
          <w:cantSplit w:val="false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Arial" w:ascii="Arial" w:hAnsi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NoSpacing"/>
              <w:spacing w:before="0" w:after="0"/>
              <w:rPr>
                <w:rFonts w:cs="Arial" w:ascii="Arial" w:hAnsi="Arial"/>
                <w:sz w:val="12"/>
              </w:rPr>
            </w:pPr>
            <w:r>
              <w:rPr>
                <w:rFonts w:cs="Arial" w:ascii="Arial" w:hAnsi="Arial"/>
                <w:sz w:val="12"/>
              </w:rPr>
            </w:r>
          </w:p>
        </w:tc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Arial" w:ascii="Arial" w:hAnsi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  <w:tr>
        <w:trPr>
          <w:cantSplit w:val="false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Arial" w:ascii="Arial" w:hAnsi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NoSpacing"/>
              <w:spacing w:before="0" w:after="0"/>
              <w:rPr>
                <w:rFonts w:cs="Arial" w:ascii="Arial" w:hAnsi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Arial" w:ascii="Arial" w:hAnsi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  <w:tr>
        <w:trPr>
          <w:cantSplit w:val="false"/>
        </w:trPr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Arial" w:ascii="Arial" w:hAnsi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NoSpacing"/>
              <w:spacing w:before="0" w:after="0"/>
              <w:rPr>
                <w:rFonts w:cs="Arial" w:ascii="Arial" w:hAnsi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rFonts w:cs="Arial" w:ascii="Arial" w:hAnsi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</w:tbl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  <w:t>7. Why does Saul decide to leave Manitouwadge at the age of 18, instead of staying to work and to play hockey with the Moose? (pp.176-179)</w:t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  <w:t>8. What does Virgil mean when he says that it “seems to me like you [Saul] already did [disappear]”(p.178)?</w:t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  <w:t>9. Why does Saul start drinking? (pp.180-181)</w:t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  <w:t>10.Why does Saul call Erv Sift “an angel” (p.186)?</w:t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  <w:t>11. Why does Saul run away from his life with Erv Sift? (pp.187-188)</w:t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  <w:t>12. When Saul returns to St. Jerome’s, what evidence is there that other former students had visited? (4)</w:t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  <w:t>13.a) Why does Saul return to St. Jerome’s?(pp.198-199)</w:t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  <w:t xml:space="preserve">     </w:t>
      </w:r>
      <w:r>
        <w:rPr>
          <w:rFonts w:cs="Arial" w:ascii="Arial" w:hAnsi="Arial"/>
          <w:sz w:val="24"/>
        </w:rPr>
        <w:t>b) What repressed memory surfaces when he is there?</w:t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  <w:t>14. a) Why does Saul return to God’s Lake? (pp.202-206)</w:t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b) How does this connect to when he was there as a boy? (look back at p.17)</w:t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  <w:t>15. Describe how Saul’s special gift, his vision, returns. Identify two things that he sees. (pp.204) (2)</w:t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  <w:t>16. How is the reader left with hope for Saul in the final chapters of this book?  List four specific examples. (4)</w:t>
      </w:r>
    </w:p>
    <w:p>
      <w:pPr>
        <w:pStyle w:val="NoSpacing"/>
        <w:rPr>
          <w:rFonts w:cs="Arial" w:ascii="Arial" w:hAnsi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Spacing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CA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e394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CA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NoSpacing">
    <w:name w:val="No Spacing"/>
    <w:uiPriority w:val="1"/>
    <w:qFormat/>
    <w:rsid w:val="006a352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auto"/>
      <w:sz w:val="22"/>
      <w:szCs w:val="22"/>
      <w:lang w:val="en-CA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a3522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2014-06-09T04:37:00Z</dcterms:created>
  <dc:creator>Vickie</dc:creator>
  <dc:language>en-CA</dc:language>
  <cp:lastModifiedBy>Vickie</cp:lastModifiedBy>
  <dcterms:modified xsi:type="dcterms:W3CDTF">2014-06-09T05:07:00Z</dcterms:modified>
  <cp:revision>1</cp:revision>
</cp:coreProperties>
</file>